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C5" w:rsidRDefault="002244C5" w:rsidP="002244C5">
      <w:pPr>
        <w:jc w:val="center"/>
      </w:pPr>
      <w:r>
        <w:rPr>
          <w:b/>
          <w:bCs/>
          <w:color w:val="FF0000"/>
          <w:sz w:val="27"/>
          <w:szCs w:val="27"/>
        </w:rPr>
        <w:t>ТЕМАТИЧЕСКОЕ ПЛАНИРОВАНИЕ</w:t>
      </w:r>
    </w:p>
    <w:p w:rsidR="002244C5" w:rsidRDefault="002244C5" w:rsidP="002244C5">
      <w:pPr>
        <w:jc w:val="center"/>
      </w:pPr>
      <w:r>
        <w:rPr>
          <w:color w:val="FF0000"/>
          <w:sz w:val="28"/>
          <w:szCs w:val="28"/>
        </w:rPr>
        <w:t> Геометрия   8  класс</w:t>
      </w:r>
    </w:p>
    <w:p w:rsidR="002244C5" w:rsidRDefault="002244C5" w:rsidP="002244C5">
      <w:r>
        <w:pict>
          <v:rect id="_x0000_i1025" style="width:231.35pt;height:2.25pt" o:hrpct="900" o:hralign="center" o:hrstd="t" o:hrnoshade="t" o:hr="t" fillcolor="red" stroked="f"/>
        </w:pict>
      </w:r>
    </w:p>
    <w:p w:rsidR="002244C5" w:rsidRDefault="002244C5" w:rsidP="002244C5">
      <w:r>
        <w:t>  </w:t>
      </w:r>
    </w:p>
    <w:p w:rsidR="00561E18" w:rsidRPr="00C66679" w:rsidRDefault="00561E18" w:rsidP="00561E18">
      <w:pPr>
        <w:rPr>
          <w:b/>
        </w:rPr>
      </w:pPr>
      <w:r w:rsidRPr="00C66679">
        <w:rPr>
          <w:b/>
        </w:rPr>
        <w:t xml:space="preserve">Учебник: </w:t>
      </w:r>
      <w:proofErr w:type="spellStart"/>
      <w:r w:rsidRPr="00C66679">
        <w:rPr>
          <w:b/>
        </w:rPr>
        <w:t>Атанасян</w:t>
      </w:r>
      <w:proofErr w:type="spellEnd"/>
      <w:r w:rsidRPr="00C66679">
        <w:rPr>
          <w:b/>
        </w:rPr>
        <w:t xml:space="preserve"> Л.С..  Геометрия. Учебник для 7-9 классов. </w:t>
      </w:r>
    </w:p>
    <w:p w:rsidR="00561E18" w:rsidRPr="00C66679" w:rsidRDefault="00561E18" w:rsidP="00561E18">
      <w:pPr>
        <w:rPr>
          <w:b/>
        </w:rPr>
      </w:pPr>
      <w:r w:rsidRPr="00C66679">
        <w:rPr>
          <w:b/>
        </w:rPr>
        <w:t>                          М., «Просвещение», 200</w:t>
      </w:r>
      <w:r w:rsidR="008658EC">
        <w:rPr>
          <w:b/>
        </w:rPr>
        <w:t>6</w:t>
      </w:r>
      <w:r w:rsidRPr="00C66679">
        <w:rPr>
          <w:b/>
        </w:rPr>
        <w:t>.</w:t>
      </w:r>
    </w:p>
    <w:p w:rsidR="008658EC" w:rsidRPr="00F219F4" w:rsidRDefault="008658EC" w:rsidP="008658EC">
      <w:pPr>
        <w:ind w:left="1418" w:hanging="1418"/>
      </w:pPr>
      <w:r w:rsidRPr="00274F21">
        <w:rPr>
          <w:b/>
        </w:rPr>
        <w:t xml:space="preserve">Программа:  </w:t>
      </w:r>
      <w:proofErr w:type="spellStart"/>
      <w:r w:rsidRPr="001F0DF2">
        <w:rPr>
          <w:b/>
        </w:rPr>
        <w:t>Бурмистрова</w:t>
      </w:r>
      <w:proofErr w:type="spellEnd"/>
      <w:r w:rsidRPr="001F0DF2">
        <w:rPr>
          <w:b/>
        </w:rPr>
        <w:t xml:space="preserve"> Т.А. </w:t>
      </w:r>
      <w:proofErr w:type="spellStart"/>
      <w:r>
        <w:rPr>
          <w:b/>
        </w:rPr>
        <w:t>Геометия</w:t>
      </w:r>
      <w:proofErr w:type="spellEnd"/>
      <w:r w:rsidRPr="001F0DF2">
        <w:rPr>
          <w:b/>
        </w:rPr>
        <w:t xml:space="preserve">  7 - 9 классы. Программы общеобразовательных    учреждений. М., «Просвещение», 200</w:t>
      </w:r>
      <w:r>
        <w:rPr>
          <w:b/>
        </w:rPr>
        <w:t>9</w:t>
      </w:r>
      <w:r w:rsidRPr="001F0DF2">
        <w:rPr>
          <w:b/>
        </w:rPr>
        <w:t>.</w:t>
      </w:r>
    </w:p>
    <w:p w:rsidR="00983EB1" w:rsidRDefault="00561E18" w:rsidP="00561E18">
      <w:pPr>
        <w:ind w:left="1560" w:hanging="1560"/>
        <w:rPr>
          <w:b/>
        </w:rPr>
      </w:pPr>
      <w:r w:rsidRPr="00C66679">
        <w:rPr>
          <w:b/>
        </w:rPr>
        <w:t xml:space="preserve">Количество часов в неделю:  – 2  </w:t>
      </w:r>
    </w:p>
    <w:p w:rsidR="00561E18" w:rsidRPr="00C66679" w:rsidRDefault="00561E18" w:rsidP="00561E18">
      <w:pPr>
        <w:ind w:left="1560" w:hanging="1560"/>
        <w:rPr>
          <w:b/>
        </w:rPr>
      </w:pPr>
      <w:r>
        <w:rPr>
          <w:b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561E18" w:rsidRDefault="00561E18" w:rsidP="002244C5">
      <w:pPr>
        <w:ind w:left="1560" w:hanging="1560"/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817"/>
        <w:gridCol w:w="4961"/>
        <w:gridCol w:w="993"/>
        <w:gridCol w:w="1842"/>
        <w:gridCol w:w="1524"/>
      </w:tblGrid>
      <w:tr w:rsidR="002244C5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 w:rsidP="00B02D27">
            <w:pPr>
              <w:jc w:val="center"/>
            </w:pPr>
            <w:r>
              <w:t>Наименование темы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Кол-во часов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Дата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Примечание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rPr>
                <w:b/>
                <w:bCs/>
              </w:rPr>
              <w:t>Четырехугольники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pStyle w:val="a4"/>
              <w:jc w:val="center"/>
            </w:pPr>
            <w:r w:rsidRPr="00B02D27">
              <w:rPr>
                <w:b/>
                <w:bCs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1.1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t>Многоугольники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1.2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8658EC">
            <w:pPr>
              <w:rPr>
                <w:sz w:val="20"/>
                <w:szCs w:val="20"/>
              </w:rPr>
            </w:pPr>
            <w:r>
              <w:t>Параллелограмм и трапеция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8658EC">
            <w:pPr>
              <w:jc w:val="center"/>
            </w:pPr>
            <w:r w:rsidRPr="00B02D27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658E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Default="008658EC">
            <w:pPr>
              <w:jc w:val="center"/>
            </w:pPr>
            <w:r>
              <w:t>1.</w:t>
            </w:r>
            <w:r w:rsidR="00B02D27"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Default="008658EC">
            <w:r>
              <w:t xml:space="preserve">Прямоугольник, ромб, квадрат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Pr="00B02D27" w:rsidRDefault="008658EC">
            <w:pPr>
              <w:jc w:val="center"/>
            </w:pPr>
            <w:r w:rsidRPr="00B02D27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Default="008658EC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Default="008658EC">
            <w:pPr>
              <w:rPr>
                <w:sz w:val="20"/>
                <w:szCs w:val="20"/>
              </w:rPr>
            </w:pP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1.</w:t>
            </w:r>
            <w:r w:rsidR="00B02D27"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8658EC">
            <w:pPr>
              <w:jc w:val="center"/>
            </w:pPr>
            <w:r w:rsidRPr="00B02D27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1.</w:t>
            </w:r>
            <w:r w:rsidR="00B02D27"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t xml:space="preserve">Повторительно-обобщающий урок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 w:rsidRPr="008658E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jc w:val="center"/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1.</w:t>
            </w:r>
            <w:r w:rsidR="00B02D27">
              <w:rPr>
                <w:bCs/>
                <w:i/>
                <w:iCs/>
                <w:color w:val="993300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Контрольная работа № 1 по теме «Четырехугольники»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  <w:rPr>
                <w:color w:val="993300"/>
              </w:rPr>
            </w:pPr>
            <w:r w:rsidRPr="00B02D27">
              <w:rPr>
                <w:bCs/>
                <w:i/>
                <w:iCs/>
                <w:color w:val="9933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rPr>
                <w:b/>
                <w:bCs/>
              </w:rPr>
              <w:t>Площади фигур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rPr>
                <w:b/>
                <w:bCs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2.1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Площадь многоугольника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8658EC">
            <w:pPr>
              <w:jc w:val="center"/>
            </w:pPr>
            <w:r w:rsidRPr="00B02D27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2.2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t>Площад</w:t>
            </w:r>
            <w:r w:rsidR="008658EC">
              <w:t>ь</w:t>
            </w:r>
            <w:r>
              <w:t xml:space="preserve"> параллелограмма, треугольника и трапеции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8658EC">
            <w:pPr>
              <w:jc w:val="center"/>
            </w:pPr>
            <w:r w:rsidRPr="00B02D27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2.3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t>Теорема Пифагора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2.4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Решение задач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8658EC">
            <w:pPr>
              <w:jc w:val="center"/>
            </w:pPr>
            <w:r w:rsidRPr="00B02D27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2.5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t xml:space="preserve">Повторительно-обобщающий урок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 w:rsidRPr="008658E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jc w:val="center"/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2.6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Контрольная работа  № 2 по теме «Площади фигур»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  <w:rPr>
                <w:color w:val="993300"/>
              </w:rPr>
            </w:pPr>
            <w:r w:rsidRPr="00B02D27">
              <w:rPr>
                <w:bCs/>
                <w:i/>
                <w:iCs/>
                <w:color w:val="9933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rPr>
                <w:b/>
                <w:bCs/>
              </w:rPr>
              <w:t>Подобные треугольники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rPr>
                <w:b/>
                <w:bCs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3.1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Определение подобных треугольников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3</w:t>
            </w:r>
            <w:r w:rsidR="00B02D27">
              <w:t>.</w:t>
            </w:r>
            <w: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Признаки подобия треугольников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8658EC">
            <w:pPr>
              <w:jc w:val="center"/>
            </w:pPr>
            <w:r w:rsidRPr="00B02D27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</w:p>
        </w:tc>
      </w:tr>
      <w:tr w:rsidR="008658EC" w:rsidRPr="008658E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Pr="008658EC" w:rsidRDefault="00B02D27">
            <w:pPr>
              <w:jc w:val="center"/>
              <w:rPr>
                <w:i/>
                <w:color w:val="993300"/>
              </w:rPr>
            </w:pPr>
            <w:r>
              <w:rPr>
                <w:i/>
                <w:color w:val="993300"/>
              </w:rPr>
              <w:t>3.3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D27" w:rsidRDefault="008658EC">
            <w:pPr>
              <w:rPr>
                <w:bCs/>
                <w:i/>
                <w:iCs/>
                <w:color w:val="993300"/>
              </w:rPr>
            </w:pPr>
            <w:r w:rsidRPr="008658EC">
              <w:rPr>
                <w:i/>
                <w:color w:val="993300"/>
              </w:rPr>
              <w:t>Контрольная работа № 3</w:t>
            </w:r>
            <w:r w:rsidRPr="008658EC">
              <w:rPr>
                <w:bCs/>
                <w:i/>
                <w:iCs/>
                <w:color w:val="993300"/>
              </w:rPr>
              <w:t xml:space="preserve"> по теме</w:t>
            </w:r>
          </w:p>
          <w:p w:rsidR="008658EC" w:rsidRPr="008658EC" w:rsidRDefault="008658EC">
            <w:pPr>
              <w:rPr>
                <w:i/>
                <w:color w:val="993300"/>
              </w:rPr>
            </w:pPr>
            <w:r w:rsidRPr="008658EC">
              <w:rPr>
                <w:bCs/>
                <w:i/>
                <w:iCs/>
                <w:color w:val="993300"/>
              </w:rPr>
              <w:t xml:space="preserve"> «</w:t>
            </w:r>
            <w:r w:rsidR="00B02D27">
              <w:rPr>
                <w:bCs/>
                <w:i/>
                <w:iCs/>
                <w:color w:val="993300"/>
              </w:rPr>
              <w:t>Признаки подобия треугольников</w:t>
            </w:r>
            <w:r w:rsidRPr="008658EC">
              <w:rPr>
                <w:bCs/>
                <w:i/>
                <w:iCs/>
                <w:color w:val="993300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Pr="00B02D27" w:rsidRDefault="00B02D27">
            <w:pPr>
              <w:jc w:val="center"/>
              <w:rPr>
                <w:i/>
                <w:color w:val="993300"/>
              </w:rPr>
            </w:pPr>
            <w:r w:rsidRPr="00B02D27">
              <w:rPr>
                <w:i/>
                <w:color w:val="9933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Pr="008658EC" w:rsidRDefault="008658EC">
            <w:pPr>
              <w:rPr>
                <w:i/>
                <w:color w:val="9933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EC" w:rsidRPr="008658EC" w:rsidRDefault="008658EC">
            <w:pPr>
              <w:rPr>
                <w:i/>
                <w:color w:val="993300"/>
                <w:sz w:val="20"/>
                <w:szCs w:val="20"/>
              </w:rPr>
            </w:pP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3.</w:t>
            </w:r>
            <w:r w:rsidR="00B02D27"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Применение подобия к доказательству теорем и решению задач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B02D27">
            <w:pPr>
              <w:jc w:val="center"/>
            </w:pPr>
            <w:r w:rsidRPr="00B02D27"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3.</w:t>
            </w:r>
            <w:r w:rsidR="00B02D27"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Соотношения между сторонами и углами прямоугольного треугольника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 w:rsidRPr="00B02D27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 </w:t>
            </w:r>
            <w:r w:rsidR="00B02D27" w:rsidRPr="00B02D27">
              <w:t>3.6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r w:rsidRPr="00B02D27">
              <w:t xml:space="preserve">Повторительно-обобщающий урок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r w:rsidRPr="00B02D27"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r w:rsidRPr="00B02D27">
              <w:t> </w:t>
            </w:r>
          </w:p>
        </w:tc>
      </w:tr>
      <w:tr w:rsidR="002244C5" w:rsidRPr="008658E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jc w:val="center"/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3.</w:t>
            </w:r>
            <w:r w:rsidR="00B02D27">
              <w:rPr>
                <w:bCs/>
                <w:i/>
                <w:iCs/>
                <w:color w:val="993300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 xml:space="preserve">Контрольная работа № </w:t>
            </w:r>
            <w:r w:rsidR="00B02D27">
              <w:rPr>
                <w:bCs/>
                <w:i/>
                <w:iCs/>
                <w:color w:val="993300"/>
              </w:rPr>
              <w:t>4</w:t>
            </w:r>
            <w:r w:rsidRPr="008658EC">
              <w:rPr>
                <w:bCs/>
                <w:i/>
                <w:iCs/>
                <w:color w:val="993300"/>
              </w:rPr>
              <w:t>  по теме «Подобные треугольники»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  <w:rPr>
                <w:color w:val="993300"/>
              </w:rPr>
            </w:pPr>
            <w:r w:rsidRPr="00B02D27">
              <w:rPr>
                <w:bCs/>
                <w:i/>
                <w:iCs/>
                <w:color w:val="9933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</w:pPr>
            <w:r>
              <w:rPr>
                <w:b/>
                <w:bCs/>
              </w:rPr>
              <w:t>4</w:t>
            </w:r>
            <w:r>
              <w:rPr>
                <w:b/>
                <w:bCs/>
                <w:i/>
                <w:iCs/>
                <w:color w:val="FF66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rPr>
                <w:b/>
                <w:bCs/>
              </w:rPr>
              <w:t>Окружность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rPr>
                <w:b/>
                <w:bCs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4.1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Касательная к окружности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4.2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Центральные и вписанные углы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B02D27">
            <w:pPr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4.3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Четыре замечательные точки треугольника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4.4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Вписанная и описанная окружность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4.5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Решение задач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B02D27">
            <w:pPr>
              <w:jc w:val="center"/>
            </w:pPr>
            <w: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  <w:rPr>
                <w:sz w:val="20"/>
                <w:szCs w:val="20"/>
              </w:rPr>
            </w:pPr>
            <w:r>
              <w:t>4.6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 xml:space="preserve">Повторительно-обобщающий урок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</w:pPr>
            <w:r w:rsidRPr="00B02D27"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 w:rsidRPr="008658E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jc w:val="center"/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4.7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 xml:space="preserve">Контрольная работа № </w:t>
            </w:r>
            <w:r w:rsidR="00B02D27">
              <w:rPr>
                <w:bCs/>
                <w:i/>
                <w:iCs/>
                <w:color w:val="993300"/>
              </w:rPr>
              <w:t>5</w:t>
            </w:r>
            <w:r w:rsidRPr="008658EC">
              <w:rPr>
                <w:bCs/>
                <w:i/>
                <w:iCs/>
                <w:color w:val="993300"/>
              </w:rPr>
              <w:t xml:space="preserve"> по теме «Окружность»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  <w:rPr>
                <w:color w:val="993300"/>
              </w:rPr>
            </w:pPr>
            <w:r w:rsidRPr="00B02D27">
              <w:rPr>
                <w:bCs/>
                <w:i/>
                <w:iCs/>
                <w:color w:val="9933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</w:tr>
      <w:tr w:rsidR="002244C5">
        <w:trPr>
          <w:trHeight w:val="45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983EB1">
            <w:pPr>
              <w:jc w:val="center"/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rPr>
                <w:b/>
                <w:bCs/>
              </w:rPr>
              <w:t>Повторение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983EB1">
            <w:pPr>
              <w:jc w:val="center"/>
            </w:pPr>
            <w:r w:rsidRPr="00B02D27">
              <w:rPr>
                <w:b/>
                <w:bCs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983EB1">
            <w:pPr>
              <w:jc w:val="center"/>
              <w:rPr>
                <w:sz w:val="20"/>
                <w:szCs w:val="20"/>
              </w:rPr>
            </w:pPr>
            <w:r>
              <w:t>5</w:t>
            </w:r>
            <w:r w:rsidR="002244C5">
              <w:t>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983EB1">
            <w:pPr>
              <w:jc w:val="center"/>
            </w:pPr>
            <w:r w:rsidRPr="00B02D27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244C5" w:rsidRPr="008658E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983EB1">
            <w:pPr>
              <w:jc w:val="center"/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5</w:t>
            </w:r>
            <w:r w:rsidR="002244C5" w:rsidRPr="008658EC">
              <w:rPr>
                <w:bCs/>
                <w:i/>
                <w:iCs/>
                <w:color w:val="993300"/>
              </w:rPr>
              <w:t>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bCs/>
                <w:i/>
                <w:iCs/>
                <w:color w:val="993300"/>
              </w:rPr>
              <w:t>Итоговая контрольная работа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2244C5">
            <w:pPr>
              <w:jc w:val="center"/>
              <w:rPr>
                <w:color w:val="993300"/>
              </w:rPr>
            </w:pPr>
            <w:r w:rsidRPr="00B02D27">
              <w:rPr>
                <w:bCs/>
                <w:i/>
                <w:iCs/>
                <w:color w:val="9933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8658EC" w:rsidRDefault="002244C5">
            <w:pPr>
              <w:rPr>
                <w:color w:val="993300"/>
                <w:sz w:val="20"/>
                <w:szCs w:val="20"/>
              </w:rPr>
            </w:pPr>
            <w:r w:rsidRPr="008658EC">
              <w:rPr>
                <w:color w:val="993300"/>
                <w:sz w:val="20"/>
                <w:szCs w:val="20"/>
              </w:rPr>
              <w:t> </w:t>
            </w:r>
          </w:p>
        </w:tc>
      </w:tr>
      <w:tr w:rsidR="002244C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rPr>
                <w:b/>
                <w:bCs/>
              </w:rPr>
              <w:t>                                                  Итого часов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Pr="00B02D27" w:rsidRDefault="00983EB1">
            <w:pPr>
              <w:jc w:val="center"/>
            </w:pPr>
            <w:r w:rsidRPr="00B02D27">
              <w:rPr>
                <w:b/>
                <w:bCs/>
              </w:rPr>
              <w:t>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4C5" w:rsidRDefault="002244C5">
            <w:r>
              <w:t> </w:t>
            </w:r>
          </w:p>
        </w:tc>
      </w:tr>
    </w:tbl>
    <w:p w:rsidR="00257C27" w:rsidRDefault="00257C27" w:rsidP="00257C27"/>
    <w:p w:rsidR="00257C27" w:rsidRDefault="00257C27" w:rsidP="00257C27"/>
    <w:p w:rsidR="00257C27" w:rsidRDefault="00257C27" w:rsidP="00257C27"/>
    <w:p w:rsidR="00257C27" w:rsidRDefault="00257C27" w:rsidP="00257C27"/>
    <w:p w:rsidR="00257C27" w:rsidRDefault="00257C27" w:rsidP="00257C27"/>
    <w:p w:rsidR="00257C27" w:rsidRDefault="00257C27" w:rsidP="00257C27"/>
    <w:sectPr w:rsidR="00257C27" w:rsidSect="00257C27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57C27"/>
    <w:rsid w:val="00100009"/>
    <w:rsid w:val="002244C5"/>
    <w:rsid w:val="00257C27"/>
    <w:rsid w:val="00306047"/>
    <w:rsid w:val="004212C9"/>
    <w:rsid w:val="005504C7"/>
    <w:rsid w:val="00561E18"/>
    <w:rsid w:val="00627CA2"/>
    <w:rsid w:val="006E081B"/>
    <w:rsid w:val="007612C3"/>
    <w:rsid w:val="00800561"/>
    <w:rsid w:val="00845827"/>
    <w:rsid w:val="0086401E"/>
    <w:rsid w:val="008658EC"/>
    <w:rsid w:val="008E291B"/>
    <w:rsid w:val="00981876"/>
    <w:rsid w:val="00983EB1"/>
    <w:rsid w:val="009B0682"/>
    <w:rsid w:val="00A01F87"/>
    <w:rsid w:val="00B02D27"/>
    <w:rsid w:val="00B30C6A"/>
    <w:rsid w:val="00E93061"/>
    <w:rsid w:val="00EB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C2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257C27"/>
    <w:rPr>
      <w:color w:val="0000FF"/>
      <w:u w:val="single"/>
    </w:rPr>
  </w:style>
  <w:style w:type="paragraph" w:styleId="a4">
    <w:name w:val="Normal (Web)"/>
    <w:basedOn w:val="a"/>
    <w:rsid w:val="00257C2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Геометрия 8</vt:lpstr>
    </vt:vector>
  </TitlesOfParts>
  <Company>1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Геометрия 8</dc:title>
  <dc:subject>Геометрия 8 класс</dc:subject>
  <dc:creator>mathvaz.ru</dc:creator>
  <cp:keywords/>
  <cp:lastModifiedBy>Ekaterina</cp:lastModifiedBy>
  <cp:revision>2</cp:revision>
  <dcterms:created xsi:type="dcterms:W3CDTF">2011-02-21T10:04:00Z</dcterms:created>
  <dcterms:modified xsi:type="dcterms:W3CDTF">2011-02-21T10:04:00Z</dcterms:modified>
</cp:coreProperties>
</file>